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Times New Roman" w:eastAsia="黑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Times New Roman" w:eastAsia="黑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黑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eastAsia="黑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：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center"/>
        <w:rPr>
          <w:rFonts w:ascii="Times New Roman" w:hAnsi="Times New Roman" w:eastAsia="方正大标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大标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《山西省教学成果奖（职业教育）申报书》填报说明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《山西省教学成果奖（职业教育）申报书》（以下简称《申报书》）是职业教育教学成果奖申请、推荐、评审、批准的主要依据。必须严格按规定的格式、栏目及所列标题如实、全面填写。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封面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l．成果名称：应准确、简明地反映出成果的主要内容和特征，字数（含符号）不超过35个汉字。教学成果如为教材，在成果名称后加写（教材）。</w:t>
      </w:r>
    </w:p>
    <w:p>
      <w:pPr>
        <w:widowControl/>
        <w:spacing w:line="480" w:lineRule="exact"/>
        <w:jc w:val="lef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2．成果完成人、成果完成单位：按照《山西省教学成果奖(职业教育)奖励实施办法（试行）》（以下简称《实施办法》）的有关规定填写。集体完成的成果，成果完成人和完成单位按照其贡献大小从左至右，从上到下顺序排列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3．推荐单位指成果的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第一完成单位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4．推荐时间：应为推荐单位决定推荐山西省级教学成果奖（职业教育）的时间。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5．成果所属类别：按下条成果内容代码中的规范要求填写。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6．代码：组成形式为abcde，详释如下：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a：成果属中等职业教育填1，高等职业教育填2，其他填0。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bc：成果所属专业类（中职）或专业大类（高职）代码（例：属中职农林牧渔类的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填</w:t>
      </w:r>
      <w:r>
        <w:rPr>
          <w:rFonts w:hint="eastAsia"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61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，属高职农林牧渔大类的填</w:t>
      </w:r>
      <w:r>
        <w:rPr>
          <w:rFonts w:hint="eastAsia"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1），成果属公共基础课程的填00，面向所有专业的填99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*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专业类（大类）代码对照</w:t>
      </w:r>
      <w:r>
        <w:rPr>
          <w:rFonts w:hint="eastAsia"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《职业教育专业目录（2021年）》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的专业代码填写。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d：成果完成人为一人填1、两人填2、三人填3、四人填4、五人填5。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e：成果内容属教书育人填1，教学改革填2，教学建设填3，教学管理填4，其他填0。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7.序号：组成形式为zabcde,其中：</w:t>
      </w:r>
    </w:p>
    <w:p>
      <w:pPr>
        <w:spacing w:line="480" w:lineRule="exact"/>
        <w:ind w:firstLine="580" w:firstLineChars="200"/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Z</w:t>
      </w: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代表教育类型，即职业教育；</w:t>
      </w:r>
    </w:p>
    <w:p>
      <w:pPr>
        <w:spacing w:line="480" w:lineRule="exact"/>
        <w:ind w:firstLine="580" w:firstLineChars="200"/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为推荐单位代码（详见下表）</w:t>
      </w:r>
      <w:r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;</w:t>
      </w:r>
    </w:p>
    <w:p>
      <w:pPr>
        <w:spacing w:line="480" w:lineRule="exact"/>
        <w:ind w:firstLine="580" w:firstLineChars="200"/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cde</w:t>
      </w: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为推荐单位所推荐成果的顺序号。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例如：序号</w:t>
      </w:r>
      <w:r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“Z01001”</w:t>
      </w: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为太原市推荐的、顺序号为</w:t>
      </w:r>
      <w:r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001</w:t>
      </w: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的成果，其中</w:t>
      </w:r>
      <w:r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Z</w:t>
      </w: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代表职业教育，</w:t>
      </w:r>
      <w:r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01</w:t>
      </w: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为推荐单位太原市的代码，</w:t>
      </w:r>
      <w:r>
        <w:rPr>
          <w:rFonts w:ascii="Times New Roman" w:hAns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001</w:t>
      </w: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为推荐省级教学成果的顺序号。</w:t>
      </w:r>
    </w:p>
    <w:p>
      <w:pPr>
        <w:spacing w:line="480" w:lineRule="exact"/>
        <w:ind w:firstLine="602" w:firstLineChars="200"/>
        <w:jc w:val="center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市、省属中职、高职、职业教育研究机构代码</w:t>
      </w:r>
    </w:p>
    <w:tbl>
      <w:tblPr>
        <w:tblStyle w:val="5"/>
        <w:tblW w:w="9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215"/>
        <w:gridCol w:w="1230"/>
        <w:gridCol w:w="1379"/>
        <w:gridCol w:w="4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01太原</w:t>
            </w:r>
          </w:p>
        </w:tc>
        <w:tc>
          <w:tcPr>
            <w:tcW w:w="1215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04忻州</w:t>
            </w:r>
          </w:p>
        </w:tc>
        <w:tc>
          <w:tcPr>
            <w:tcW w:w="1230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07阳泉</w:t>
            </w:r>
          </w:p>
        </w:tc>
        <w:tc>
          <w:tcPr>
            <w:tcW w:w="1379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10临汾</w:t>
            </w:r>
          </w:p>
        </w:tc>
        <w:tc>
          <w:tcPr>
            <w:tcW w:w="4226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13省属中职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02大同</w:t>
            </w:r>
          </w:p>
        </w:tc>
        <w:tc>
          <w:tcPr>
            <w:tcW w:w="1215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05晋中</w:t>
            </w:r>
          </w:p>
        </w:tc>
        <w:tc>
          <w:tcPr>
            <w:tcW w:w="1230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08长治</w:t>
            </w:r>
          </w:p>
        </w:tc>
        <w:tc>
          <w:tcPr>
            <w:tcW w:w="1379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11运城</w:t>
            </w:r>
          </w:p>
        </w:tc>
        <w:tc>
          <w:tcPr>
            <w:tcW w:w="4226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14职业教育研究机构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6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03朔州</w:t>
            </w:r>
          </w:p>
        </w:tc>
        <w:tc>
          <w:tcPr>
            <w:tcW w:w="1215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06吕梁</w:t>
            </w:r>
          </w:p>
        </w:tc>
        <w:tc>
          <w:tcPr>
            <w:tcW w:w="1230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09晋城</w:t>
            </w:r>
          </w:p>
        </w:tc>
        <w:tc>
          <w:tcPr>
            <w:tcW w:w="1379" w:type="dxa"/>
          </w:tcPr>
          <w:p>
            <w:pPr>
              <w:spacing w:line="480" w:lineRule="exac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12高职</w:t>
            </w:r>
          </w:p>
        </w:tc>
        <w:tc>
          <w:tcPr>
            <w:tcW w:w="4226" w:type="dxa"/>
          </w:tcPr>
          <w:p>
            <w:pPr>
              <w:spacing w:line="480" w:lineRule="exact"/>
              <w:jc w:val="left"/>
              <w:rPr>
                <w:rFonts w:ascii="Times New Roman" w:hAnsi="Times New Roman" w:eastAsia="方正仿宋简体" w:cs="Times New Roman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职业教育教学专业指导委员会</w:t>
            </w:r>
          </w:p>
        </w:tc>
      </w:tr>
    </w:tbl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8.编号：由山西省教学成果奖（职业教育）评审委员会办公室填写。</w:t>
      </w:r>
    </w:p>
    <w:p>
      <w:pPr>
        <w:spacing w:line="480" w:lineRule="exact"/>
        <w:ind w:firstLine="602" w:firstLineChars="200"/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二、成果简介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l．成果曾获奖励情况：指省、市人民政府和国务院有关部门设立的教学奖励，经登记常设的社会力量设立的教学奖励，但不包括商业性的奖励。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2.成果起止时间：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起始时间指</w:t>
      </w: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成果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立项研究</w:t>
      </w: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日期</w:t>
      </w: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完成时间指成果通过验收的日期</w:t>
      </w: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；实践检验时间应从正式推广成果的时间开始计算，即不早于成果通过验收的时间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成果</w:t>
      </w: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实践检验时间不少于2年。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3．主题词：按《国家汉语主题词表》填写3至7个与推荐成果密切相关的主题词，每个词语间应加“；”号。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4．成果简介：对成果主题和主要内容进行概述，字数一般不超过500个汉字。凡涉及到该项成果实质内容的说明、论据及实验结果等，均应直接叙述，不要采取“见**附件”的表达形式。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5．成果主要解决的教学问题及解决教学问题的方法：概述成果主要解决的教学问题，具体指出成果解决问题所采用的方法，思路要清晰。字数一般不超过600个汉字。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6．成果的创新点：对成果在更新教育理念、改革教学模式、改进教学方法、规范教学管理、优化教学评价、提高教学质量、促进学生持续发展等方面的创新进行归纳与提炼，每个创新点的提出须是相对独立存在的。字数不超过600个汉字。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7．成果的推广应用效果：就成果的应用、推广情况及实际效果进行阐述。字数不超过600个汉字。</w:t>
      </w:r>
    </w:p>
    <w:p>
      <w:pPr>
        <w:spacing w:line="480" w:lineRule="exact"/>
        <w:ind w:left="-4" w:leftChars="-2" w:firstLine="602" w:firstLineChars="200"/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三、主要完成人情况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1.主要完成人情况，是核实推荐山西省教学成果奖（职业教育）主要完成人是否具备获奖条件的依据，应按表格要求逐项填写。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2.主要贡献：应在栏目内如实地写明该完成人对本成果做出的贡献。集体成果，除本人签名外，还要有课题组负责人签字；如果本人签名与课题组负责人签名为同一人时，课题负责人签名则要改为课题组其他所有的完成人签名。</w:t>
      </w:r>
    </w:p>
    <w:p>
      <w:pPr>
        <w:spacing w:line="480" w:lineRule="exact"/>
        <w:ind w:left="-4" w:leftChars="-2" w:firstLine="602" w:firstLineChars="200"/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四、主要完成单位情况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1.主要完成单位情况，是核实推荐山西省教学成果奖（职业教育）主要完成单位是否具备获奖条件的依据，应准确无误，并在单位名称栏内加盖成果完成单位公章。</w:t>
      </w:r>
      <w:r>
        <w:rPr>
          <w:rFonts w:ascii="Times New Roman" w:eastAsia="方正仿宋简体" w:cs="Times New Roman"/>
          <w:color w:val="000000" w:themeColor="text1"/>
          <w:sz w:val="29"/>
          <w:szCs w:val="29"/>
          <w14:textFill>
            <w14:solidFill>
              <w14:schemeClr w14:val="tx1"/>
            </w14:solidFill>
          </w14:textFill>
        </w:rPr>
        <w:t>单位是指学校或其它法人单位。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2.主要贡献：应在栏目内如实地写明该完成单位对本成果做出的贡献。</w:t>
      </w:r>
    </w:p>
    <w:p>
      <w:pPr>
        <w:spacing w:line="480" w:lineRule="exact"/>
        <w:ind w:firstLine="596" w:firstLineChars="198"/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五、推荐意见</w:t>
      </w:r>
    </w:p>
    <w:p>
      <w:pPr>
        <w:spacing w:line="480" w:lineRule="exact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推荐意见：由推荐单位填写。内容包括：根据成果创新性特点、水平和应用情况写明推荐理由和结论性意见，加盖推荐单位公章。</w:t>
      </w:r>
    </w:p>
    <w:p>
      <w:pPr>
        <w:spacing w:line="480" w:lineRule="exact"/>
        <w:ind w:firstLine="596" w:firstLineChars="198"/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六、附件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1.反映成果的总结（字数不超过5000个汉字）。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2.结题验收证明。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3.佐证材料：包括有关教育教学研究成果的实施方案、研究报告、教材、课件（软件）、论文、著作、实践效果的证明、获奖情况等的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原件、</w:t>
      </w: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复印件。</w:t>
      </w:r>
    </w:p>
    <w:p>
      <w:pPr>
        <w:spacing w:line="480" w:lineRule="exact"/>
        <w:ind w:left="-4" w:leftChars="-2" w:firstLine="602" w:firstLineChars="200"/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七、其他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1.《申报书》及附件格式：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（1）《申报书》可用原件按1:1比例打印（复印），也可用山西省教育厅网站（ http://www.sxedu.gov.cn）提供的表格电子版打印或印刷。纸张一律用A4纸，竖装，两面印刷。文字及图表应限定在高245毫米、宽170毫米的规格内排印，左边为装订边，宽度不小于25毫米，正文内容所用字型应不小于5号字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（2）《申报书》要求用计算机录入后一并打印，不得以剪贴代填。需签字、盖章处打印或复印无效。表中各栏目均不要另附纸。</w:t>
      </w:r>
    </w:p>
    <w:p>
      <w:pPr>
        <w:spacing w:line="480" w:lineRule="exact"/>
        <w:ind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3）附件（如：反应成果的总结及相关材料的复印件等）应合装成册（用软皮平装），以便于评审时阅读。其规格大小应与申报书一致，但不要和《申报书》正文表格装订在一起；首页应为附件目录，目录为4号宋体字、1.5倍行距，不要加其他封面。除推荐成果为教材外，一律无需提供教材、专著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2．上报材料要用厚牛皮纸袋装好。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（1）每袋限装一项成果的材料，并将《申报书》封面（复印件）和袋内材料明细表分别贴于袋的两面。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（2）成果形式需电子版材料反映的，在光盘盒正面贴好所制成果的标示，包括该成果的代码、科类、名称、主要完成人、主要完成单位。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（3）所有材料要装入印有单位名称的纸袋报送。</w:t>
      </w:r>
    </w:p>
    <w:p>
      <w:pPr>
        <w:spacing w:line="480" w:lineRule="exact"/>
        <w:ind w:left="-4" w:leftChars="-2" w:firstLine="600" w:firstLineChars="200"/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3．除规定要求上报的推荐材料外，不再接受其他材料。</w:t>
      </w:r>
    </w:p>
    <w:p>
      <w:pPr>
        <w:spacing w:line="480" w:lineRule="exact"/>
        <w:ind w:left="-4" w:leftChars="-2" w:firstLine="60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4．所有推荐材料一律不退还，请自行留底。</w:t>
      </w:r>
    </w:p>
    <w:bookmarkEnd w:id="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w:pict>
        <v:shape id="_x0000_s4097" o:spid="_x0000_s4097" o:spt="202" type="#_x0000_t202" style="position:absolute;left:0pt;margin-top:0pt;height:23.8pt;width:5.3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FzEzjQAAAAAwEAAA8AAAAAAAAAAQAg&#10;AAAAIgAAAGRycy9kb3ducmV2LnhtbFBLAQIUABQAAAAIAIdO4kCohMVO3QEAAK0DAAAOAAAAAAAA&#10;AAEAIAAAAB8BAABkcnMvZTJvRG9jLnhtbFBLBQYAAAAABgAGAFkBAABu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D1356CE"/>
    <w:rsid w:val="0029267A"/>
    <w:rsid w:val="0058392A"/>
    <w:rsid w:val="006370C6"/>
    <w:rsid w:val="006F1DB8"/>
    <w:rsid w:val="006F2C56"/>
    <w:rsid w:val="00976D18"/>
    <w:rsid w:val="00B24AE9"/>
    <w:rsid w:val="00CF056E"/>
    <w:rsid w:val="00D1430D"/>
    <w:rsid w:val="00E72012"/>
    <w:rsid w:val="00F92CCA"/>
    <w:rsid w:val="00FF2DDA"/>
    <w:rsid w:val="06B8554F"/>
    <w:rsid w:val="0B2F0FFE"/>
    <w:rsid w:val="176815EC"/>
    <w:rsid w:val="1ABE4A44"/>
    <w:rsid w:val="2016269A"/>
    <w:rsid w:val="280940BA"/>
    <w:rsid w:val="29737393"/>
    <w:rsid w:val="2D1356CE"/>
    <w:rsid w:val="3A516946"/>
    <w:rsid w:val="47757BB3"/>
    <w:rsid w:val="4B0426E5"/>
    <w:rsid w:val="4C5F4744"/>
    <w:rsid w:val="507760D5"/>
    <w:rsid w:val="54450889"/>
    <w:rsid w:val="567C26CC"/>
    <w:rsid w:val="5A5959FB"/>
    <w:rsid w:val="676735B5"/>
    <w:rsid w:val="6B6B322A"/>
    <w:rsid w:val="6CD35EDE"/>
    <w:rsid w:val="6D546A27"/>
    <w:rsid w:val="70C24B47"/>
    <w:rsid w:val="713739D2"/>
    <w:rsid w:val="746801B8"/>
    <w:rsid w:val="75144986"/>
    <w:rsid w:val="7908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799</Words>
  <Characters>4557</Characters>
  <Lines>37</Lines>
  <Paragraphs>10</Paragraphs>
  <TotalTime>0</TotalTime>
  <ScaleCrop>false</ScaleCrop>
  <LinksUpToDate>false</LinksUpToDate>
  <CharactersWithSpaces>5346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2021-04-12T01:29:00Z</dcterms:created>
  <dc:creator>Administrator</dc:creator>
  <cp:lastModifiedBy>马基伟</cp:lastModifiedBy>
  <cp:lastPrinted>2021-04-13T00:50:00Z</cp:lastPrinted>
  <dcterms:modified xsi:type="dcterms:W3CDTF">2021-04-21T01:08:17Z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693F76ED28BC486AA47C1003C70EDD9B</vt:lpwstr>
  </property>
</Properties>
</file>